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5A" w:rsidRPr="00C34FDA" w:rsidRDefault="00D6145A" w:rsidP="004903CB">
      <w:pPr>
        <w:jc w:val="center"/>
      </w:pPr>
      <w:r w:rsidRPr="00C34FDA">
        <w:t>МУНИЦИПАЛЬНОЕ ОБЩЕОБРАЗОВАТЕЛЬНОЕ УЧРЕЖДЕНИЕ</w:t>
      </w:r>
    </w:p>
    <w:p w:rsidR="00D6145A" w:rsidRPr="00C34FDA" w:rsidRDefault="00D6145A" w:rsidP="004903CB">
      <w:pPr>
        <w:jc w:val="center"/>
      </w:pPr>
      <w:r w:rsidRPr="00C34FDA">
        <w:t>СРЕДНЯЯ ОБЩЕОБРАЗОВАТЕЛЬНАЯ ШКОЛА  № 1</w:t>
      </w:r>
    </w:p>
    <w:p w:rsidR="00D6145A" w:rsidRPr="00C34FDA" w:rsidRDefault="00D6145A" w:rsidP="004903CB">
      <w:pPr>
        <w:jc w:val="center"/>
      </w:pPr>
    </w:p>
    <w:p w:rsidR="00D6145A" w:rsidRPr="00C34FDA" w:rsidRDefault="00D6145A" w:rsidP="004903CB">
      <w:pPr>
        <w:sectPr w:rsidR="00D6145A" w:rsidRPr="00C34FDA" w:rsidSect="004903C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D6145A" w:rsidRPr="00C34FDA" w:rsidRDefault="00D6145A" w:rsidP="004903CB"/>
    <w:p w:rsidR="00D6145A" w:rsidRPr="00C34FDA" w:rsidRDefault="00D6145A" w:rsidP="004903CB"/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34FDA">
        <w:rPr>
          <w:rFonts w:ascii="Times New Roman" w:hAnsi="Times New Roman" w:cs="Times New Roman"/>
          <w:sz w:val="24"/>
          <w:szCs w:val="24"/>
        </w:rPr>
        <w:t>Утверждаю</w:t>
      </w: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5A" w:rsidRPr="00C34FDA" w:rsidRDefault="00D6145A" w:rsidP="004903CB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C34FDA">
        <w:rPr>
          <w:rFonts w:ascii="Times New Roman" w:hAnsi="Times New Roman" w:cs="Times New Roman"/>
          <w:sz w:val="24"/>
          <w:szCs w:val="24"/>
        </w:rPr>
        <w:t>Директор МОУ СОШ №1</w:t>
      </w:r>
    </w:p>
    <w:p w:rsidR="00D6145A" w:rsidRPr="00C34FDA" w:rsidRDefault="00D6145A" w:rsidP="004903CB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34FDA">
        <w:rPr>
          <w:rFonts w:ascii="Times New Roman" w:hAnsi="Times New Roman" w:cs="Times New Roman"/>
          <w:sz w:val="24"/>
          <w:szCs w:val="24"/>
        </w:rPr>
        <w:t>_________ Г. В. Поляков</w:t>
      </w:r>
    </w:p>
    <w:p w:rsidR="00D6145A" w:rsidRPr="00C34FDA" w:rsidRDefault="00D6145A" w:rsidP="004903C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34FDA">
        <w:rPr>
          <w:rFonts w:ascii="Times New Roman" w:hAnsi="Times New Roman" w:cs="Times New Roman"/>
          <w:sz w:val="24"/>
          <w:szCs w:val="24"/>
        </w:rPr>
        <w:t>Приказ № _________</w:t>
      </w:r>
    </w:p>
    <w:p w:rsidR="00D6145A" w:rsidRPr="00C34FDA" w:rsidRDefault="00D6145A" w:rsidP="004903CB">
      <w:pPr>
        <w:jc w:val="center"/>
        <w:sectPr w:rsidR="00D6145A" w:rsidRPr="00C34FDA">
          <w:type w:val="continuous"/>
          <w:pgSz w:w="11906" w:h="16838"/>
          <w:pgMar w:top="1134" w:right="850" w:bottom="1134" w:left="1701" w:header="708" w:footer="708" w:gutter="0"/>
          <w:cols w:num="3" w:space="708"/>
        </w:sectPr>
      </w:pPr>
      <w:r w:rsidRPr="00C34FDA">
        <w:t>от «__» _________ 2013г</w:t>
      </w:r>
    </w:p>
    <w:p w:rsidR="00D6145A" w:rsidRPr="00C34FDA" w:rsidRDefault="00D6145A" w:rsidP="004903CB"/>
    <w:p w:rsidR="00D6145A" w:rsidRDefault="00D6145A" w:rsidP="004903CB">
      <w:pPr>
        <w:jc w:val="center"/>
      </w:pPr>
    </w:p>
    <w:p w:rsidR="00D6145A" w:rsidRDefault="00D6145A" w:rsidP="004903CB">
      <w:pPr>
        <w:jc w:val="center"/>
      </w:pPr>
    </w:p>
    <w:p w:rsidR="00D6145A" w:rsidRPr="00C34FDA" w:rsidRDefault="00D6145A" w:rsidP="004903CB">
      <w:pPr>
        <w:jc w:val="center"/>
      </w:pPr>
      <w:r w:rsidRPr="00C34FDA">
        <w:t>РАБОЧАЯ ПРОГРАММА</w:t>
      </w:r>
    </w:p>
    <w:p w:rsidR="00D6145A" w:rsidRPr="00C34FDA" w:rsidRDefault="00D6145A" w:rsidP="004903CB">
      <w:pPr>
        <w:jc w:val="center"/>
      </w:pPr>
    </w:p>
    <w:p w:rsidR="00D6145A" w:rsidRPr="00C34FDA" w:rsidRDefault="00D6145A" w:rsidP="004903CB">
      <w:r w:rsidRPr="00C34FDA">
        <w:t xml:space="preserve">по </w:t>
      </w:r>
      <w:r>
        <w:rPr>
          <w:b/>
          <w:bCs/>
        </w:rPr>
        <w:t>доноведению</w:t>
      </w:r>
    </w:p>
    <w:p w:rsidR="00D6145A" w:rsidRPr="00C34FDA" w:rsidRDefault="00D6145A" w:rsidP="004903CB">
      <w:r w:rsidRPr="00C34FDA">
        <w:t xml:space="preserve">для   1   класса </w:t>
      </w:r>
    </w:p>
    <w:p w:rsidR="00D6145A" w:rsidRPr="00C34FDA" w:rsidRDefault="00D6145A" w:rsidP="004903CB">
      <w:r w:rsidRPr="00C34FDA">
        <w:t xml:space="preserve">на 2013-2014 учебный год  </w:t>
      </w:r>
    </w:p>
    <w:p w:rsidR="00D6145A" w:rsidRPr="00C34FDA" w:rsidRDefault="00D6145A" w:rsidP="004903CB"/>
    <w:p w:rsidR="00D6145A" w:rsidRPr="00C34FDA" w:rsidRDefault="00D6145A" w:rsidP="004903CB">
      <w:pPr>
        <w:jc w:val="center"/>
      </w:pPr>
    </w:p>
    <w:p w:rsidR="00D6145A" w:rsidRPr="00C34FDA" w:rsidRDefault="00D6145A" w:rsidP="004903CB">
      <w:r w:rsidRPr="00C34FDA">
        <w:t>составитель</w:t>
      </w:r>
    </w:p>
    <w:p w:rsidR="00D6145A" w:rsidRPr="00C34FDA" w:rsidRDefault="00D6145A" w:rsidP="004903CB">
      <w:pPr>
        <w:rPr>
          <w:i/>
          <w:iCs/>
        </w:rPr>
      </w:pPr>
      <w:r w:rsidRPr="00C34FDA">
        <w:rPr>
          <w:i/>
          <w:iCs/>
        </w:rPr>
        <w:t xml:space="preserve">  учитель начальных классов, воспитатель ГПД </w:t>
      </w:r>
    </w:p>
    <w:p w:rsidR="00D6145A" w:rsidRPr="00C34FDA" w:rsidRDefault="00D6145A" w:rsidP="004903CB">
      <w:r w:rsidRPr="00C34FDA">
        <w:rPr>
          <w:i/>
          <w:iCs/>
        </w:rPr>
        <w:t>Гайдина Светлана Ивановна</w:t>
      </w:r>
    </w:p>
    <w:p w:rsidR="00D6145A" w:rsidRDefault="00D6145A" w:rsidP="004903CB">
      <w:r w:rsidRPr="00C34FDA">
        <w:t xml:space="preserve"> </w:t>
      </w:r>
    </w:p>
    <w:p w:rsidR="00D6145A" w:rsidRDefault="00D6145A" w:rsidP="004903CB"/>
    <w:p w:rsidR="00D6145A" w:rsidRDefault="00D6145A" w:rsidP="004903CB"/>
    <w:p w:rsidR="00D6145A" w:rsidRDefault="00D6145A" w:rsidP="004903CB"/>
    <w:p w:rsidR="00D6145A" w:rsidRDefault="00D6145A" w:rsidP="004903CB"/>
    <w:p w:rsidR="00D6145A" w:rsidRPr="00C34FDA" w:rsidRDefault="00D6145A" w:rsidP="004903CB">
      <w:r w:rsidRPr="00C34FDA">
        <w:t xml:space="preserve">                              </w:t>
      </w:r>
    </w:p>
    <w:p w:rsidR="00D6145A" w:rsidRPr="00C34FDA" w:rsidRDefault="00D6145A" w:rsidP="004903CB">
      <w:pPr>
        <w:sectPr w:rsidR="00D6145A" w:rsidRPr="00C34FD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6145A" w:rsidRPr="00C34FDA" w:rsidRDefault="00D6145A" w:rsidP="004903CB">
      <w:r w:rsidRPr="00C34FDA">
        <w:t>Рассмотрена и рекомендована к утверждению методическим объединением учителей начальных классов               протокол №___</w:t>
      </w:r>
    </w:p>
    <w:p w:rsidR="00D6145A" w:rsidRPr="00C34FDA" w:rsidRDefault="00D6145A" w:rsidP="004903CB">
      <w:r w:rsidRPr="00C34FDA">
        <w:t xml:space="preserve">Согласована  </w:t>
      </w:r>
    </w:p>
    <w:p w:rsidR="00D6145A" w:rsidRPr="00C34FDA" w:rsidRDefault="00D6145A" w:rsidP="004903CB">
      <w:r w:rsidRPr="00C34FDA">
        <w:t>заместитель директора по УВР___________</w:t>
      </w:r>
    </w:p>
    <w:p w:rsidR="00D6145A" w:rsidRPr="00C34FDA" w:rsidRDefault="00D6145A" w:rsidP="004903CB">
      <w:r w:rsidRPr="00C34FDA">
        <w:t>И.А.Марутян</w:t>
      </w:r>
    </w:p>
    <w:p w:rsidR="00D6145A" w:rsidRPr="00C34FDA" w:rsidRDefault="00D6145A" w:rsidP="004903CB">
      <w:r w:rsidRPr="00C34FDA">
        <w:t xml:space="preserve">Утверждена педагогическим советом протокол №______, </w:t>
      </w:r>
    </w:p>
    <w:p w:rsidR="00D6145A" w:rsidRPr="00C34FDA" w:rsidRDefault="00D6145A" w:rsidP="004903CB">
      <w:pPr>
        <w:pStyle w:val="BodyText3"/>
        <w:jc w:val="left"/>
        <w:rPr>
          <w:sz w:val="22"/>
          <w:szCs w:val="22"/>
        </w:rPr>
      </w:pPr>
      <w:r w:rsidRPr="00C34FDA">
        <w:rPr>
          <w:sz w:val="22"/>
          <w:szCs w:val="22"/>
        </w:rPr>
        <w:t>«____»____2013 г.</w:t>
      </w:r>
    </w:p>
    <w:p w:rsidR="00D6145A" w:rsidRPr="00C34FDA" w:rsidRDefault="00D6145A" w:rsidP="004903CB">
      <w:pPr>
        <w:sectPr w:rsidR="00D6145A" w:rsidRPr="00C34FDA" w:rsidSect="00600F85">
          <w:type w:val="continuous"/>
          <w:pgSz w:w="11906" w:h="16838"/>
          <w:pgMar w:top="1134" w:right="850" w:bottom="1134" w:left="1701" w:header="708" w:footer="708" w:gutter="0"/>
          <w:cols w:num="3" w:space="720"/>
        </w:sectPr>
      </w:pPr>
    </w:p>
    <w:p w:rsidR="00D6145A" w:rsidRPr="00C34FDA" w:rsidRDefault="00D6145A" w:rsidP="004903CB">
      <w:r w:rsidRPr="00C34FDA">
        <w:t xml:space="preserve">                     «____»____2013г</w:t>
      </w:r>
    </w:p>
    <w:p w:rsidR="00D6145A" w:rsidRDefault="00D6145A" w:rsidP="004903CB"/>
    <w:p w:rsidR="00D6145A" w:rsidRPr="00C34FDA" w:rsidRDefault="00D6145A" w:rsidP="004903CB"/>
    <w:p w:rsidR="00D6145A" w:rsidRDefault="00D6145A" w:rsidP="004903CB">
      <w:pPr>
        <w:jc w:val="center"/>
      </w:pPr>
    </w:p>
    <w:p w:rsidR="00D6145A" w:rsidRDefault="00D6145A" w:rsidP="004903CB">
      <w:pPr>
        <w:jc w:val="center"/>
      </w:pPr>
    </w:p>
    <w:p w:rsidR="00D6145A" w:rsidRDefault="00D6145A" w:rsidP="004903CB">
      <w:pPr>
        <w:jc w:val="center"/>
      </w:pPr>
    </w:p>
    <w:p w:rsidR="00D6145A" w:rsidRDefault="00D6145A" w:rsidP="004903CB">
      <w:pPr>
        <w:jc w:val="center"/>
      </w:pPr>
    </w:p>
    <w:p w:rsidR="00D6145A" w:rsidRDefault="00D6145A" w:rsidP="004903CB">
      <w:pPr>
        <w:jc w:val="center"/>
      </w:pPr>
    </w:p>
    <w:p w:rsidR="00D6145A" w:rsidRDefault="00D6145A" w:rsidP="004903CB">
      <w:pPr>
        <w:jc w:val="center"/>
      </w:pPr>
    </w:p>
    <w:p w:rsidR="00D6145A" w:rsidRDefault="00D6145A" w:rsidP="004903CB">
      <w:pPr>
        <w:jc w:val="center"/>
      </w:pPr>
    </w:p>
    <w:p w:rsidR="00D6145A" w:rsidRDefault="00D6145A" w:rsidP="004903CB">
      <w:pPr>
        <w:jc w:val="center"/>
      </w:pPr>
    </w:p>
    <w:p w:rsidR="00D6145A" w:rsidRDefault="00D6145A" w:rsidP="004903CB">
      <w:pPr>
        <w:jc w:val="center"/>
      </w:pPr>
    </w:p>
    <w:p w:rsidR="00D6145A" w:rsidRDefault="00D6145A" w:rsidP="004903CB">
      <w:pPr>
        <w:jc w:val="center"/>
      </w:pPr>
    </w:p>
    <w:p w:rsidR="00D6145A" w:rsidRPr="00C34FDA" w:rsidRDefault="00D6145A" w:rsidP="004903CB">
      <w:pPr>
        <w:jc w:val="center"/>
      </w:pPr>
      <w:r w:rsidRPr="00C34FDA">
        <w:t>Волгодонск</w:t>
      </w:r>
    </w:p>
    <w:p w:rsidR="00D6145A" w:rsidRPr="00C34FDA" w:rsidRDefault="00D6145A" w:rsidP="004903CB">
      <w:pPr>
        <w:jc w:val="center"/>
        <w:sectPr w:rsidR="00D6145A" w:rsidRPr="00C34FDA" w:rsidSect="00CE6BE1">
          <w:type w:val="continuous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  <w:r w:rsidRPr="00C34FDA">
        <w:t>2013</w:t>
      </w:r>
    </w:p>
    <w:p w:rsidR="00D6145A" w:rsidRDefault="00D6145A" w:rsidP="00600F85">
      <w:pPr>
        <w:jc w:val="center"/>
        <w:sectPr w:rsidR="00D6145A" w:rsidSect="00CE6BE1">
          <w:type w:val="continuous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D6145A" w:rsidRPr="00E1443E" w:rsidRDefault="00D6145A" w:rsidP="004903CB">
      <w:pPr>
        <w:pStyle w:val="BodyTextIndent"/>
        <w:spacing w:after="0"/>
        <w:ind w:left="709"/>
      </w:pPr>
    </w:p>
    <w:p w:rsidR="00D6145A" w:rsidRPr="00600F85" w:rsidRDefault="00D6145A" w:rsidP="00E1443E">
      <w:pPr>
        <w:pStyle w:val="BodyTextIndent"/>
        <w:ind w:left="708"/>
        <w:jc w:val="center"/>
        <w:rPr>
          <w:b/>
          <w:bCs/>
          <w:sz w:val="28"/>
          <w:szCs w:val="28"/>
        </w:rPr>
      </w:pPr>
      <w:r w:rsidRPr="00600F85">
        <w:rPr>
          <w:b/>
          <w:bCs/>
          <w:sz w:val="28"/>
          <w:szCs w:val="28"/>
        </w:rPr>
        <w:t xml:space="preserve">ПОЯСНИТЕЛЬНАЯ ЗАПИСКА </w:t>
      </w:r>
    </w:p>
    <w:p w:rsidR="00D6145A" w:rsidRPr="00E1443E" w:rsidRDefault="00D6145A" w:rsidP="00E1443E">
      <w:pPr>
        <w:pStyle w:val="BodyTextIndent"/>
        <w:ind w:left="0" w:firstLine="708"/>
        <w:jc w:val="both"/>
      </w:pPr>
      <w:r w:rsidRPr="00E1443E">
        <w:t xml:space="preserve"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  «Доноведение». </w:t>
      </w:r>
    </w:p>
    <w:p w:rsidR="00D6145A" w:rsidRPr="00E1443E" w:rsidRDefault="00D6145A" w:rsidP="00E1443E">
      <w:pPr>
        <w:pStyle w:val="BodyTextIndent"/>
        <w:ind w:left="0" w:firstLine="708"/>
        <w:jc w:val="both"/>
      </w:pPr>
      <w:r w:rsidRPr="00E1443E">
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 целью курса «Доноведение»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задачи изучения родного края:</w:t>
      </w:r>
    </w:p>
    <w:p w:rsidR="00D6145A" w:rsidRPr="00E1443E" w:rsidRDefault="00D6145A" w:rsidP="00E1443E">
      <w:pPr>
        <w:pStyle w:val="BodyTextIndent"/>
        <w:ind w:left="0" w:firstLine="708"/>
        <w:jc w:val="both"/>
      </w:pPr>
      <w:r w:rsidRPr="00E1443E">
        <w:rPr>
          <w:i/>
          <w:iCs/>
        </w:rPr>
        <w:t>Образовательные</w:t>
      </w:r>
      <w:r w:rsidRPr="00E1443E">
        <w:t xml:space="preserve">: 1. Пробуждение интереса к малой Родине и  формирование элементарных представлений о природных и социальных объектах и явлениях Донского края;   </w:t>
      </w:r>
    </w:p>
    <w:p w:rsidR="00D6145A" w:rsidRPr="00E1443E" w:rsidRDefault="00D6145A" w:rsidP="00E1443E">
      <w:pPr>
        <w:pStyle w:val="BodyTextIndent"/>
        <w:ind w:left="0" w:firstLine="708"/>
        <w:jc w:val="both"/>
      </w:pPr>
      <w:r w:rsidRPr="00E1443E"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D6145A" w:rsidRPr="00E1443E" w:rsidRDefault="00D6145A" w:rsidP="00E1443E">
      <w:pPr>
        <w:pStyle w:val="BodyTextIndent"/>
        <w:ind w:left="0" w:firstLine="708"/>
        <w:jc w:val="both"/>
      </w:pPr>
      <w:r w:rsidRPr="00E1443E">
        <w:rPr>
          <w:i/>
          <w:iCs/>
        </w:rPr>
        <w:t xml:space="preserve">Воспитательные: </w:t>
      </w:r>
      <w:r w:rsidRPr="00E1443E">
        <w:t>1. 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D6145A" w:rsidRPr="00E1443E" w:rsidRDefault="00D6145A" w:rsidP="00E1443E">
      <w:pPr>
        <w:pStyle w:val="BodyTextIndent"/>
        <w:ind w:left="0" w:firstLine="708"/>
        <w:jc w:val="both"/>
      </w:pPr>
      <w:r w:rsidRPr="00E1443E"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D6145A" w:rsidRPr="00E1443E" w:rsidRDefault="00D6145A" w:rsidP="00E1443E">
      <w:pPr>
        <w:pStyle w:val="BodyTextIndent"/>
        <w:ind w:left="0" w:firstLine="708"/>
        <w:jc w:val="both"/>
      </w:pPr>
      <w:r w:rsidRPr="00E1443E">
        <w:rPr>
          <w:i/>
          <w:iCs/>
        </w:rPr>
        <w:t xml:space="preserve">Развивающие: </w:t>
      </w:r>
      <w:r w:rsidRPr="00E1443E"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D6145A" w:rsidRPr="00E1443E" w:rsidRDefault="00D6145A" w:rsidP="00E1443E">
      <w:pPr>
        <w:pStyle w:val="BodyTextIndent"/>
        <w:numPr>
          <w:ilvl w:val="0"/>
          <w:numId w:val="2"/>
        </w:numPr>
        <w:tabs>
          <w:tab w:val="clear" w:pos="1068"/>
          <w:tab w:val="num" w:pos="0"/>
        </w:tabs>
        <w:spacing w:after="0"/>
        <w:ind w:left="0" w:firstLine="720"/>
        <w:jc w:val="both"/>
      </w:pPr>
      <w:r w:rsidRPr="00E1443E"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D6145A" w:rsidRPr="00E1443E" w:rsidRDefault="00D6145A" w:rsidP="00E1443E">
      <w:pPr>
        <w:pStyle w:val="BodyTextIndent"/>
        <w:ind w:left="0" w:firstLine="708"/>
        <w:jc w:val="both"/>
      </w:pPr>
    </w:p>
    <w:p w:rsidR="00D6145A" w:rsidRPr="00E1443E" w:rsidRDefault="00D6145A" w:rsidP="008A6302">
      <w:pPr>
        <w:pStyle w:val="BodyTextIndent"/>
        <w:spacing w:after="0"/>
        <w:ind w:left="0" w:firstLine="708"/>
        <w:jc w:val="both"/>
      </w:pPr>
      <w:r w:rsidRPr="00E1443E">
        <w:t>Педагогическое обоснование введения вариативного интегрированного курса «Доноведение»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  <w:r>
        <w:t>.</w:t>
      </w:r>
    </w:p>
    <w:p w:rsidR="00D6145A" w:rsidRPr="00E1443E" w:rsidRDefault="00D6145A" w:rsidP="008A6302">
      <w:pPr>
        <w:pStyle w:val="BodyTextIndent"/>
        <w:spacing w:after="0"/>
        <w:ind w:left="0" w:firstLine="708"/>
        <w:jc w:val="both"/>
      </w:pPr>
      <w:r w:rsidRPr="00E1443E"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D6145A" w:rsidRPr="00E1443E" w:rsidRDefault="00D6145A" w:rsidP="008A6302">
      <w:pPr>
        <w:pStyle w:val="BodyTextIndent"/>
        <w:spacing w:after="0"/>
        <w:ind w:left="0" w:firstLine="708"/>
        <w:jc w:val="both"/>
      </w:pPr>
      <w:r w:rsidRPr="00E1443E">
        <w:t xml:space="preserve"> Ведущим из них является принцип целостности, который достигается за счёт интеграции содержания. В основу интеграции содержания по курсу «Доноведение»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D6145A" w:rsidRPr="00E1443E" w:rsidRDefault="00D6145A" w:rsidP="008A6302">
      <w:pPr>
        <w:pStyle w:val="BodyTextIndent"/>
        <w:numPr>
          <w:ilvl w:val="0"/>
          <w:numId w:val="1"/>
        </w:numPr>
        <w:tabs>
          <w:tab w:val="clear" w:pos="1713"/>
        </w:tabs>
        <w:spacing w:after="0"/>
        <w:ind w:left="1080" w:hanging="372"/>
        <w:jc w:val="both"/>
      </w:pPr>
      <w:r w:rsidRPr="00E1443E"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D6145A" w:rsidRPr="00E1443E" w:rsidRDefault="00D6145A" w:rsidP="008A6302">
      <w:pPr>
        <w:pStyle w:val="BodyTextIndent"/>
        <w:numPr>
          <w:ilvl w:val="0"/>
          <w:numId w:val="1"/>
        </w:numPr>
        <w:tabs>
          <w:tab w:val="clear" w:pos="1713"/>
        </w:tabs>
        <w:spacing w:after="0"/>
        <w:ind w:left="1080" w:hanging="372"/>
        <w:jc w:val="both"/>
      </w:pPr>
      <w:r w:rsidRPr="00E1443E"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D6145A" w:rsidRPr="00E1443E" w:rsidRDefault="00D6145A" w:rsidP="008A6302">
      <w:pPr>
        <w:pStyle w:val="BodyTextIndent"/>
        <w:spacing w:after="0"/>
        <w:ind w:left="0" w:firstLine="708"/>
        <w:jc w:val="both"/>
      </w:pPr>
      <w:r w:rsidRPr="00E1443E">
        <w:t>3.   История Донского края – часть истории Отечества.</w:t>
      </w:r>
    </w:p>
    <w:p w:rsidR="00D6145A" w:rsidRDefault="00D6145A" w:rsidP="008A6302">
      <w:pPr>
        <w:pStyle w:val="BodyTextIndent"/>
        <w:spacing w:after="0"/>
        <w:ind w:left="0" w:firstLine="708"/>
        <w:jc w:val="both"/>
      </w:pPr>
    </w:p>
    <w:p w:rsidR="00D6145A" w:rsidRPr="00E1443E" w:rsidRDefault="00D6145A" w:rsidP="008A6302">
      <w:pPr>
        <w:pStyle w:val="BodyTextIndent"/>
        <w:spacing w:after="0"/>
        <w:ind w:left="0" w:firstLine="708"/>
        <w:jc w:val="both"/>
      </w:pPr>
      <w:r w:rsidRPr="00E1443E"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 </w:t>
      </w:r>
    </w:p>
    <w:p w:rsidR="00D6145A" w:rsidRDefault="00D6145A" w:rsidP="008A6302">
      <w:pPr>
        <w:pStyle w:val="BodyTextIndent"/>
        <w:spacing w:after="0"/>
        <w:ind w:left="0" w:firstLine="360"/>
        <w:jc w:val="both"/>
      </w:pPr>
      <w:r w:rsidRPr="00E1443E">
        <w:tab/>
        <w:t xml:space="preserve"> </w:t>
      </w:r>
    </w:p>
    <w:p w:rsidR="00D6145A" w:rsidRPr="00E1443E" w:rsidRDefault="00D6145A" w:rsidP="008A6302">
      <w:pPr>
        <w:pStyle w:val="BodyTextIndent"/>
        <w:spacing w:after="0"/>
        <w:ind w:left="0" w:firstLine="360"/>
        <w:jc w:val="both"/>
      </w:pPr>
      <w:r w:rsidRPr="00E1443E">
        <w:t xml:space="preserve">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D6145A" w:rsidRDefault="00D6145A" w:rsidP="008A6302">
      <w:pPr>
        <w:pStyle w:val="BodyTextIndent"/>
        <w:spacing w:after="0"/>
        <w:ind w:left="0" w:firstLine="708"/>
        <w:jc w:val="both"/>
      </w:pPr>
    </w:p>
    <w:p w:rsidR="00D6145A" w:rsidRPr="00E1443E" w:rsidRDefault="00D6145A" w:rsidP="008A6302">
      <w:pPr>
        <w:pStyle w:val="BodyTextIndent"/>
        <w:spacing w:after="0"/>
        <w:ind w:left="0" w:firstLine="708"/>
        <w:jc w:val="both"/>
      </w:pPr>
      <w:r w:rsidRPr="00E1443E">
        <w:t>Принцип развития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D6145A" w:rsidRDefault="00D6145A" w:rsidP="008A6302">
      <w:pPr>
        <w:pStyle w:val="BodyTextIndent"/>
        <w:spacing w:after="0"/>
        <w:ind w:left="0" w:firstLine="708"/>
        <w:jc w:val="both"/>
      </w:pPr>
    </w:p>
    <w:p w:rsidR="00D6145A" w:rsidRPr="00E1443E" w:rsidRDefault="00D6145A" w:rsidP="008A6302">
      <w:pPr>
        <w:pStyle w:val="BodyTextIndent"/>
        <w:spacing w:after="0"/>
        <w:ind w:left="0" w:firstLine="708"/>
        <w:jc w:val="both"/>
      </w:pPr>
      <w:r w:rsidRPr="00E1443E">
        <w:t xml:space="preserve"> Принцип культуросообразности 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непроходящей ценности и необходимости их охраны.</w:t>
      </w:r>
    </w:p>
    <w:p w:rsidR="00D6145A" w:rsidRPr="00E1443E" w:rsidRDefault="00D6145A" w:rsidP="008A6302">
      <w:pPr>
        <w:pStyle w:val="BodyTextIndent"/>
        <w:spacing w:after="0"/>
        <w:ind w:left="0" w:firstLine="708"/>
        <w:jc w:val="both"/>
      </w:pPr>
      <w:r w:rsidRPr="00E1443E">
        <w:t>При конструировании содержания программы курса использовался принцип  спиралевидности.  Младший школьный возраст отличается интенсивным формированием многих психических новообразований. В связи с этим, обучение по данному курсу целесообразно рассматривать как ряд этапов. Так в</w:t>
      </w:r>
      <w:r>
        <w:t xml:space="preserve"> 1 и</w:t>
      </w:r>
      <w:r w:rsidRPr="00E1443E">
        <w:t xml:space="preserve">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на ранее полученных, дополняя и углубляя их. </w:t>
      </w:r>
    </w:p>
    <w:p w:rsidR="00D6145A" w:rsidRDefault="00D6145A" w:rsidP="008A6302">
      <w:pPr>
        <w:ind w:firstLine="708"/>
        <w:jc w:val="both"/>
        <w:rPr>
          <w:b/>
          <w:bCs/>
          <w:i/>
          <w:iCs/>
        </w:rPr>
      </w:pPr>
    </w:p>
    <w:p w:rsidR="00D6145A" w:rsidRPr="00DF1652" w:rsidRDefault="00D6145A" w:rsidP="008A6302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Примечание. </w:t>
      </w:r>
      <w:r w:rsidRPr="002B1683">
        <w:t>Отметим, что введение учебн</w:t>
      </w:r>
      <w:r>
        <w:t>ого</w:t>
      </w:r>
      <w:r w:rsidRPr="002B1683">
        <w:t xml:space="preserve"> </w:t>
      </w:r>
      <w:r w:rsidRPr="002B1683">
        <w:rPr>
          <w:b/>
          <w:bCs/>
        </w:rPr>
        <w:t>«Доноведение»</w:t>
      </w:r>
      <w:r w:rsidRPr="002B1683">
        <w:t xml:space="preserve"> (Природа и история родного края), авт. Е.Ю.Сухаревская и др. осуществляется за счёт часов, выделенных в Федеральном базисном учебном плане на реализацию регионального компонента (приказ Министерства образования РФ от 09.03.04 № 1312). Мы сознательно начинаем введение учебных предметов по региональному компоненту со 2 класса, руководствуясь Требованием к режиму образовательного процесса (СанПин 2.4.2.1178-02), где отмечено: «…обучение детей в 1 классе ведётся только по 5-дневной учебной неделе». Для учащихся 1 класса учителями начальной школы предлагается вариант, позволяющий в канву уроков литературного чтения и окружающего мира  «вкраплять» содержание регионального компонента</w:t>
      </w:r>
      <w:r>
        <w:t xml:space="preserve">. </w:t>
      </w:r>
    </w:p>
    <w:p w:rsidR="00D6145A" w:rsidRDefault="00D6145A" w:rsidP="00E1443E">
      <w:pPr>
        <w:pStyle w:val="BodyTextIndent"/>
        <w:ind w:left="709"/>
        <w:jc w:val="center"/>
        <w:rPr>
          <w:b/>
          <w:bCs/>
        </w:rPr>
      </w:pPr>
      <w:r>
        <w:rPr>
          <w:b/>
          <w:bCs/>
        </w:rPr>
        <w:br w:type="page"/>
        <w:t>Структура курса</w:t>
      </w:r>
    </w:p>
    <w:p w:rsidR="00D6145A" w:rsidRPr="00B0475C" w:rsidRDefault="00D6145A" w:rsidP="00E1443E">
      <w:pPr>
        <w:pStyle w:val="BodyText3"/>
        <w:ind w:firstLine="540"/>
        <w:rPr>
          <w:sz w:val="24"/>
          <w:szCs w:val="24"/>
        </w:rPr>
      </w:pPr>
      <w:r w:rsidRPr="001745C1">
        <w:rPr>
          <w:sz w:val="24"/>
          <w:szCs w:val="24"/>
        </w:rPr>
        <w:t xml:space="preserve">Вся программа выстроена из </w:t>
      </w:r>
      <w:r>
        <w:rPr>
          <w:sz w:val="24"/>
          <w:szCs w:val="24"/>
        </w:rPr>
        <w:t>пяти</w:t>
      </w:r>
      <w:r w:rsidRPr="001745C1">
        <w:rPr>
          <w:sz w:val="24"/>
          <w:szCs w:val="24"/>
        </w:rPr>
        <w:t xml:space="preserve"> взаимосвязанных </w:t>
      </w:r>
      <w:r>
        <w:rPr>
          <w:sz w:val="24"/>
          <w:szCs w:val="24"/>
        </w:rPr>
        <w:t xml:space="preserve">блоков – «Я и Окружающий мир», «Природа Донского края», «Человек и природа», «Жизнь на Дону», </w:t>
      </w:r>
      <w:r w:rsidRPr="00B0475C">
        <w:rPr>
          <w:sz w:val="24"/>
          <w:szCs w:val="24"/>
        </w:rPr>
        <w:t>«Яркие страницы истории земли Донской»</w:t>
      </w:r>
      <w:r>
        <w:rPr>
          <w:sz w:val="24"/>
          <w:szCs w:val="24"/>
        </w:rPr>
        <w:t>.</w:t>
      </w:r>
    </w:p>
    <w:p w:rsidR="00D6145A" w:rsidRDefault="00D6145A" w:rsidP="00E1443E">
      <w:pPr>
        <w:pStyle w:val="BodyText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  </w:t>
      </w:r>
      <w:r>
        <w:rPr>
          <w:i/>
          <w:iCs/>
          <w:sz w:val="24"/>
          <w:szCs w:val="24"/>
        </w:rPr>
        <w:t xml:space="preserve">«Я и окружающий мир» </w:t>
      </w:r>
      <w:r>
        <w:rPr>
          <w:sz w:val="24"/>
          <w:szCs w:val="24"/>
        </w:rPr>
        <w:t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знакомится с понятиями «малой Родины» и её географическом расположением, получает первичные представления о названии своего местопроживания, его расположением на карте Ростовской области, символах своего края;</w:t>
      </w:r>
      <w:r w:rsidRPr="00623A40">
        <w:rPr>
          <w:sz w:val="24"/>
          <w:szCs w:val="24"/>
        </w:rPr>
        <w:t xml:space="preserve"> </w:t>
      </w:r>
      <w:r>
        <w:rPr>
          <w:sz w:val="24"/>
          <w:szCs w:val="24"/>
        </w:rPr>
        <w:t>осознаёт свои семейные и общественные обязанности.</w:t>
      </w:r>
    </w:p>
    <w:p w:rsidR="00D6145A" w:rsidRDefault="00D6145A" w:rsidP="00E1443E">
      <w:pPr>
        <w:ind w:firstLine="540"/>
        <w:jc w:val="both"/>
      </w:pPr>
      <w:r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>
        <w:rPr>
          <w:i/>
          <w:iCs/>
        </w:rPr>
        <w:t>«Природа Донского края»</w:t>
      </w:r>
      <w:r>
        <w:t xml:space="preserve"> включает 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</w:t>
      </w:r>
      <w:r w:rsidRPr="00B0475C">
        <w:t xml:space="preserve"> </w:t>
      </w:r>
      <w:r>
        <w:t xml:space="preserve">с обязательным знакомством с природоохранной деятельностью человека в крае (содержательный блок </w:t>
      </w:r>
      <w:r w:rsidRPr="007F4454">
        <w:rPr>
          <w:i/>
          <w:iCs/>
        </w:rPr>
        <w:t>«Человек и природа</w:t>
      </w:r>
      <w:r>
        <w:t xml:space="preserve"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 </w:t>
      </w:r>
    </w:p>
    <w:p w:rsidR="00D6145A" w:rsidRDefault="00D6145A" w:rsidP="00E1443E">
      <w:pPr>
        <w:ind w:firstLine="540"/>
        <w:jc w:val="both"/>
      </w:pPr>
      <w:r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D6145A" w:rsidRDefault="00D6145A" w:rsidP="00E1443E">
      <w:pPr>
        <w:ind w:firstLine="540"/>
        <w:jc w:val="both"/>
      </w:pPr>
      <w:r>
        <w:t xml:space="preserve">Следующие содержательные блоки  </w:t>
      </w:r>
      <w:r>
        <w:rPr>
          <w:i/>
          <w:iCs/>
        </w:rPr>
        <w:t>«Жизнь на Дону» и «Яркие страницы истории земли Донской»</w:t>
      </w:r>
      <w:r>
        <w:t xml:space="preserve"> предполагают ознакомление учащихся с настоящим и прошлым своего родного края. 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 </w:t>
      </w:r>
    </w:p>
    <w:p w:rsidR="00D6145A" w:rsidRDefault="00D6145A" w:rsidP="00E1443E">
      <w:pPr>
        <w:ind w:firstLine="540"/>
        <w:jc w:val="both"/>
      </w:pPr>
      <w:r>
        <w:t>При  подготовке  к урокам по курсу «Доноведение» учителю важно учитывать познавательный интерес младшего школьника и выстраивать процесс обучения на основе формирования его учебной деятельности. Почти каждый содержательный блок данного курса подкрепляется продуктивными видами деятельности. Так, например, на уроках доноведения дети изготавливают коллажи и другие коллективные композиции из поделок и рисунков. Знания и умения, приобретённые на уроках изобразительного искусства и трудового обучения, углубляются при знакомстве с жизнью и бытом края. Итоги такой работы демонстрируются во время общих праздников, деловых игр, викторин и др.</w:t>
      </w:r>
    </w:p>
    <w:p w:rsidR="00D6145A" w:rsidRDefault="00D6145A" w:rsidP="00E1443E">
      <w:pPr>
        <w:ind w:firstLine="540"/>
        <w:jc w:val="both"/>
      </w:pPr>
      <w:r>
        <w:t xml:space="preserve">Особая роль при изучении курса «Доноведение» отводится  экскурсиям по местности (городу, селу) и в музеи. На них ученики знакомятся с природным окружением, монументальными памятниками, с подлинными предметами истории, находками археологов, а также с макетами, реконструкциями исторических реалий, архитектурных сооружений. </w:t>
      </w:r>
    </w:p>
    <w:p w:rsidR="00D6145A" w:rsidRDefault="00D6145A" w:rsidP="00E1443E">
      <w:pPr>
        <w:ind w:firstLine="540"/>
        <w:jc w:val="both"/>
      </w:pPr>
      <w:r>
        <w:t xml:space="preserve">В процессе обучения учащиеся, под руководством учителя, могут выполнять проектные и исследовательские работы (сбор данных о природных объектах, имеющих несомненную значимость, о себе, о своей семье, о месте проживания и т.п.) которые, могут стать экспонатами классных, школьных выставок. </w:t>
      </w:r>
    </w:p>
    <w:p w:rsidR="00D6145A" w:rsidRDefault="00D6145A" w:rsidP="00B306F7">
      <w:pPr>
        <w:pStyle w:val="BodyTextIndent"/>
        <w:ind w:left="0" w:firstLine="708"/>
        <w:rPr>
          <w:b/>
          <w:bCs/>
        </w:rPr>
      </w:pPr>
      <w:r>
        <w:rPr>
          <w:b/>
          <w:bCs/>
        </w:rPr>
        <w:t>В результате обучения учащиеся должны:</w:t>
      </w:r>
    </w:p>
    <w:p w:rsidR="00D6145A" w:rsidRPr="00E1443E" w:rsidRDefault="00D6145A" w:rsidP="00B306F7">
      <w:pPr>
        <w:pStyle w:val="BodyTextIndent"/>
        <w:ind w:left="0" w:firstLine="708"/>
      </w:pPr>
      <w:r>
        <w:t>- иметь представления</w:t>
      </w:r>
      <w:r w:rsidRPr="00E1443E">
        <w:t xml:space="preserve"> о природных и социальных объектах и явлениях Донского края;</w:t>
      </w:r>
    </w:p>
    <w:p w:rsidR="00D6145A" w:rsidRDefault="00D6145A" w:rsidP="00B306F7">
      <w:pPr>
        <w:pStyle w:val="BodyTextIndent"/>
        <w:ind w:left="0" w:firstLine="708"/>
      </w:pPr>
      <w:r>
        <w:t>- иметь представления</w:t>
      </w:r>
      <w:r w:rsidRPr="00E1443E">
        <w:t xml:space="preserve"> о народах, проживающих в Ростовской области, историко-</w:t>
      </w:r>
      <w:r>
        <w:t xml:space="preserve">   </w:t>
      </w:r>
      <w:r w:rsidRPr="00E1443E">
        <w:t>культурном наследии и их традициях; об историческом прошлом, современном состоянии и перспективах кул</w:t>
      </w:r>
      <w:r>
        <w:t>ьтурного развития Донского края;</w:t>
      </w:r>
    </w:p>
    <w:p w:rsidR="00D6145A" w:rsidRPr="00E1443E" w:rsidRDefault="00D6145A" w:rsidP="00B306F7">
      <w:pPr>
        <w:pStyle w:val="BodyTextIndent"/>
        <w:ind w:left="0" w:firstLine="708"/>
      </w:pPr>
      <w:r>
        <w:t xml:space="preserve">- осознавать зависимость </w:t>
      </w:r>
      <w:r w:rsidRPr="00E1443E">
        <w:t xml:space="preserve">благополучия среды родного края от </w:t>
      </w:r>
      <w:r>
        <w:t xml:space="preserve">поведения человека, уметь </w:t>
      </w:r>
      <w:r w:rsidRPr="00E1443E">
        <w:t>предвидеть последствия своих и чужих поступков и корректировать свою деятельность в соотв</w:t>
      </w:r>
      <w:r>
        <w:t>етствии с нравственным эталоном;</w:t>
      </w:r>
    </w:p>
    <w:p w:rsidR="00D6145A" w:rsidRPr="00E1443E" w:rsidRDefault="00D6145A" w:rsidP="00B306F7">
      <w:pPr>
        <w:pStyle w:val="BodyTextIndent"/>
        <w:ind w:left="0" w:firstLine="708"/>
      </w:pPr>
      <w:r>
        <w:t>-  уважительно относиться</w:t>
      </w:r>
      <w:r w:rsidRPr="00E1443E">
        <w:t xml:space="preserve"> к национальным тра</w:t>
      </w:r>
      <w:r>
        <w:t xml:space="preserve">дициям своего и других народов, бережно относиться </w:t>
      </w:r>
      <w:r w:rsidRPr="00E1443E">
        <w:t xml:space="preserve"> к материальным и ду</w:t>
      </w:r>
      <w:r>
        <w:t>ховным богатствам родного края;</w:t>
      </w:r>
    </w:p>
    <w:p w:rsidR="00D6145A" w:rsidRPr="008A6302" w:rsidRDefault="00D6145A" w:rsidP="006E3E8E">
      <w:pPr>
        <w:jc w:val="center"/>
        <w:rPr>
          <w:b/>
          <w:bCs/>
        </w:rPr>
      </w:pPr>
      <w:r>
        <w:rPr>
          <w:i/>
          <w:iCs/>
        </w:rPr>
        <w:t>-</w:t>
      </w:r>
      <w:r>
        <w:t xml:space="preserve"> развивать </w:t>
      </w:r>
      <w:r w:rsidRPr="00E1443E">
        <w:t xml:space="preserve"> умения взаимодействовать с различными объектами окружающего мира с учётом их своеобразия и особенностей</w:t>
      </w:r>
      <w:r>
        <w:t>.</w:t>
      </w:r>
      <w:r>
        <w:rPr>
          <w:b/>
          <w:bCs/>
        </w:rPr>
        <w:br w:type="page"/>
      </w:r>
      <w:r w:rsidRPr="0065574E">
        <w:rPr>
          <w:b/>
          <w:bCs/>
        </w:rPr>
        <w:t xml:space="preserve">Тематическое </w:t>
      </w:r>
      <w:r w:rsidRPr="008A6302">
        <w:rPr>
          <w:b/>
          <w:bCs/>
        </w:rPr>
        <w:t>планирование</w:t>
      </w:r>
    </w:p>
    <w:tbl>
      <w:tblPr>
        <w:tblpPr w:leftFromText="180" w:rightFromText="180" w:vertAnchor="text" w:horzAnchor="margin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52"/>
        <w:gridCol w:w="1985"/>
        <w:gridCol w:w="1559"/>
        <w:gridCol w:w="1523"/>
      </w:tblGrid>
      <w:tr w:rsidR="00D6145A">
        <w:trPr>
          <w:trHeight w:val="315"/>
        </w:trPr>
        <w:tc>
          <w:tcPr>
            <w:tcW w:w="1101" w:type="dxa"/>
            <w:vMerge w:val="restart"/>
          </w:tcPr>
          <w:p w:rsidR="00D6145A" w:rsidRPr="000E3059" w:rsidRDefault="00D6145A" w:rsidP="002C260C">
            <w:pPr>
              <w:jc w:val="center"/>
            </w:pPr>
            <w:r>
              <w:t>Номер урока</w:t>
            </w:r>
          </w:p>
        </w:tc>
        <w:tc>
          <w:tcPr>
            <w:tcW w:w="4252" w:type="dxa"/>
            <w:vMerge w:val="restart"/>
          </w:tcPr>
          <w:p w:rsidR="00D6145A" w:rsidRPr="00C61C88" w:rsidRDefault="00D6145A" w:rsidP="002C260C">
            <w:pPr>
              <w:jc w:val="center"/>
            </w:pPr>
            <w:r w:rsidRPr="00C61C88">
              <w:t>Название темы</w:t>
            </w:r>
          </w:p>
        </w:tc>
        <w:tc>
          <w:tcPr>
            <w:tcW w:w="1985" w:type="dxa"/>
            <w:vMerge w:val="restart"/>
          </w:tcPr>
          <w:p w:rsidR="00D6145A" w:rsidRPr="00C61C88" w:rsidRDefault="00D6145A" w:rsidP="002C260C">
            <w:pPr>
              <w:jc w:val="center"/>
            </w:pPr>
            <w:r>
              <w:t>Кол-во часов</w:t>
            </w:r>
          </w:p>
        </w:tc>
        <w:tc>
          <w:tcPr>
            <w:tcW w:w="3082" w:type="dxa"/>
            <w:gridSpan w:val="2"/>
          </w:tcPr>
          <w:p w:rsidR="00D6145A" w:rsidRPr="00C61C88" w:rsidRDefault="00D6145A" w:rsidP="002C260C">
            <w:pPr>
              <w:jc w:val="center"/>
            </w:pPr>
            <w:r>
              <w:t>Дата проведения</w:t>
            </w:r>
          </w:p>
        </w:tc>
      </w:tr>
      <w:tr w:rsidR="00D6145A">
        <w:trPr>
          <w:trHeight w:val="225"/>
        </w:trPr>
        <w:tc>
          <w:tcPr>
            <w:tcW w:w="1101" w:type="dxa"/>
            <w:vMerge/>
          </w:tcPr>
          <w:p w:rsidR="00D6145A" w:rsidRDefault="00D6145A" w:rsidP="002C260C">
            <w:pPr>
              <w:jc w:val="center"/>
            </w:pPr>
          </w:p>
        </w:tc>
        <w:tc>
          <w:tcPr>
            <w:tcW w:w="4252" w:type="dxa"/>
            <w:vMerge/>
          </w:tcPr>
          <w:p w:rsidR="00D6145A" w:rsidRPr="00C61C88" w:rsidRDefault="00D6145A" w:rsidP="002C260C">
            <w:pPr>
              <w:jc w:val="center"/>
            </w:pPr>
          </w:p>
        </w:tc>
        <w:tc>
          <w:tcPr>
            <w:tcW w:w="1985" w:type="dxa"/>
            <w:vMerge/>
          </w:tcPr>
          <w:p w:rsidR="00D6145A" w:rsidRDefault="00D6145A" w:rsidP="002C260C">
            <w:pPr>
              <w:jc w:val="center"/>
            </w:pPr>
          </w:p>
        </w:tc>
        <w:tc>
          <w:tcPr>
            <w:tcW w:w="1559" w:type="dxa"/>
          </w:tcPr>
          <w:p w:rsidR="00D6145A" w:rsidRPr="00C61C88" w:rsidRDefault="00D6145A" w:rsidP="002C260C">
            <w:pPr>
              <w:jc w:val="center"/>
            </w:pPr>
            <w:r w:rsidRPr="00C61C88">
              <w:t>план</w:t>
            </w:r>
          </w:p>
        </w:tc>
        <w:tc>
          <w:tcPr>
            <w:tcW w:w="1523" w:type="dxa"/>
          </w:tcPr>
          <w:p w:rsidR="00D6145A" w:rsidRPr="00C61C88" w:rsidRDefault="00D6145A" w:rsidP="002C260C">
            <w:pPr>
              <w:jc w:val="center"/>
            </w:pPr>
            <w:r>
              <w:t>факт</w:t>
            </w: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 w:rsidRPr="000E3059">
              <w:t>1</w:t>
            </w:r>
          </w:p>
        </w:tc>
        <w:tc>
          <w:tcPr>
            <w:tcW w:w="4252" w:type="dxa"/>
          </w:tcPr>
          <w:p w:rsidR="00D6145A" w:rsidRPr="00C61C88" w:rsidRDefault="00D6145A" w:rsidP="002C260C">
            <w:r>
              <w:t>Вводный урок. Мы теперь не просто дети.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 w:rsidRPr="00320DBC"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 w:rsidRPr="00F87C5E">
              <w:t>6.09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 w:rsidRPr="000E3059">
              <w:t>2</w:t>
            </w:r>
          </w:p>
        </w:tc>
        <w:tc>
          <w:tcPr>
            <w:tcW w:w="4252" w:type="dxa"/>
          </w:tcPr>
          <w:p w:rsidR="00D6145A" w:rsidRPr="00C61C88" w:rsidRDefault="00D6145A" w:rsidP="002C260C">
            <w:r>
              <w:t>Родной край.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13.09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D6145A" w:rsidRPr="00C61C88" w:rsidRDefault="00D6145A" w:rsidP="002C260C">
            <w:r>
              <w:t>Времена года.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20.09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D6145A" w:rsidRPr="00C61C88" w:rsidRDefault="00D6145A" w:rsidP="002C260C">
            <w:r>
              <w:t>Осень. Осенние месяцы.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27.09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D6145A" w:rsidRPr="00C61C88" w:rsidRDefault="00D6145A" w:rsidP="002C260C">
            <w:r>
              <w:t>Экскурсия.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4.10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D6145A" w:rsidRPr="00C61C88" w:rsidRDefault="00D6145A" w:rsidP="002C260C">
            <w:r>
              <w:t>Осенние изменения в природе.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11.10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D6145A" w:rsidRPr="00C61C88" w:rsidRDefault="00D6145A" w:rsidP="002C260C">
            <w:r>
              <w:t>Растения осенью.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18.10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D6145A" w:rsidRPr="00C61C88" w:rsidRDefault="00D6145A" w:rsidP="002C260C">
            <w:r>
              <w:t>Листья желтые летят.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25.10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D6145A" w:rsidRPr="00C61C88" w:rsidRDefault="00D6145A" w:rsidP="002C260C">
            <w:r>
              <w:t>Занятия людей осенью.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8.11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D6145A" w:rsidRPr="00C61C88" w:rsidRDefault="00D6145A" w:rsidP="002C260C">
            <w:r>
              <w:t>Что растет на огороде и в саду?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15.11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D6145A" w:rsidRPr="00C61C88" w:rsidRDefault="00D6145A" w:rsidP="002C260C">
            <w:r>
              <w:t>Что растет в поле?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22.11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D6145A" w:rsidRPr="00C61C88" w:rsidRDefault="00D6145A" w:rsidP="002C260C">
            <w:r>
              <w:t>Жизнь животных осенью.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29.11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D6145A" w:rsidRPr="00C61C88" w:rsidRDefault="00D6145A" w:rsidP="002C260C">
            <w:r>
              <w:t>Осень в моем краю.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6.12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D6145A" w:rsidRPr="00C61C88" w:rsidRDefault="00D6145A" w:rsidP="002C260C">
            <w:r>
              <w:t>Экскурсия.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13.12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D6145A" w:rsidRPr="00320DBC" w:rsidRDefault="00D6145A" w:rsidP="002C260C">
            <w:r w:rsidRPr="00320DBC">
              <w:t>Зимняя сказка.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20.12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D6145A" w:rsidRPr="00320DBC" w:rsidRDefault="00D6145A" w:rsidP="002C260C">
            <w:r>
              <w:t>Зимние изменения в природе.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10.01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D6145A" w:rsidRPr="00320DBC" w:rsidRDefault="00D6145A" w:rsidP="002C260C">
            <w:r>
              <w:t>Жизнь животных зимой.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17.01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D6145A" w:rsidRPr="00320DBC" w:rsidRDefault="00D6145A" w:rsidP="002C260C">
            <w:r>
              <w:t>Живой уголок.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24.01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19</w:t>
            </w:r>
          </w:p>
        </w:tc>
        <w:tc>
          <w:tcPr>
            <w:tcW w:w="4252" w:type="dxa"/>
          </w:tcPr>
          <w:p w:rsidR="00D6145A" w:rsidRPr="00320DBC" w:rsidRDefault="00D6145A" w:rsidP="002C260C">
            <w:r>
              <w:t>Занятия людей зимой.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31.01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20</w:t>
            </w:r>
          </w:p>
        </w:tc>
        <w:tc>
          <w:tcPr>
            <w:tcW w:w="4252" w:type="dxa"/>
          </w:tcPr>
          <w:p w:rsidR="00D6145A" w:rsidRPr="00320DBC" w:rsidRDefault="00D6145A" w:rsidP="002C260C">
            <w:r>
              <w:t>Весна. Весенние месяцы.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F87C5E" w:rsidRDefault="00D6145A" w:rsidP="002C260C">
            <w:pPr>
              <w:jc w:val="center"/>
            </w:pPr>
            <w:r>
              <w:t>7.02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21</w:t>
            </w:r>
          </w:p>
        </w:tc>
        <w:tc>
          <w:tcPr>
            <w:tcW w:w="4252" w:type="dxa"/>
          </w:tcPr>
          <w:p w:rsidR="00D6145A" w:rsidRPr="00320DBC" w:rsidRDefault="00D6145A" w:rsidP="002C260C">
            <w:r>
              <w:t>Экскурсия.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8C5020" w:rsidRDefault="00D6145A" w:rsidP="002C260C">
            <w:pPr>
              <w:jc w:val="center"/>
            </w:pPr>
            <w:r w:rsidRPr="008C5020">
              <w:t>21.02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22</w:t>
            </w:r>
          </w:p>
        </w:tc>
        <w:tc>
          <w:tcPr>
            <w:tcW w:w="4252" w:type="dxa"/>
          </w:tcPr>
          <w:p w:rsidR="00D6145A" w:rsidRPr="00320DBC" w:rsidRDefault="00D6145A" w:rsidP="002C260C">
            <w:r>
              <w:t>Весенние изменения в природе.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8C5020" w:rsidRDefault="00D6145A" w:rsidP="002C260C">
            <w:pPr>
              <w:jc w:val="center"/>
            </w:pPr>
            <w:r w:rsidRPr="008C5020">
              <w:t>28.0</w:t>
            </w:r>
            <w:r>
              <w:t>2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23</w:t>
            </w:r>
          </w:p>
        </w:tc>
        <w:tc>
          <w:tcPr>
            <w:tcW w:w="4252" w:type="dxa"/>
          </w:tcPr>
          <w:p w:rsidR="00D6145A" w:rsidRPr="00320DBC" w:rsidRDefault="00D6145A" w:rsidP="002C260C">
            <w:r>
              <w:t>Растения весной.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8C5020" w:rsidRDefault="00D6145A" w:rsidP="002C260C">
            <w:pPr>
              <w:jc w:val="center"/>
            </w:pPr>
            <w:r w:rsidRPr="008C5020">
              <w:t>7.03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24</w:t>
            </w:r>
          </w:p>
        </w:tc>
        <w:tc>
          <w:tcPr>
            <w:tcW w:w="4252" w:type="dxa"/>
          </w:tcPr>
          <w:p w:rsidR="00D6145A" w:rsidRPr="00320DBC" w:rsidRDefault="00D6145A" w:rsidP="002C260C">
            <w:r>
              <w:t>Жизнь животных весной.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8C5020" w:rsidRDefault="00D6145A" w:rsidP="002C260C">
            <w:pPr>
              <w:jc w:val="center"/>
            </w:pPr>
            <w:r w:rsidRPr="008C5020">
              <w:t>14.03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25</w:t>
            </w:r>
          </w:p>
        </w:tc>
        <w:tc>
          <w:tcPr>
            <w:tcW w:w="4252" w:type="dxa"/>
          </w:tcPr>
          <w:p w:rsidR="00D6145A" w:rsidRPr="00320DBC" w:rsidRDefault="00D6145A" w:rsidP="002C260C">
            <w:r>
              <w:t>Занятия людей весной.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8C5020" w:rsidRDefault="00D6145A" w:rsidP="002C260C">
            <w:pPr>
              <w:jc w:val="center"/>
            </w:pPr>
            <w:r w:rsidRPr="008C5020">
              <w:t>21.03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26</w:t>
            </w:r>
          </w:p>
        </w:tc>
        <w:tc>
          <w:tcPr>
            <w:tcW w:w="4252" w:type="dxa"/>
          </w:tcPr>
          <w:p w:rsidR="00D6145A" w:rsidRPr="00320DBC" w:rsidRDefault="00D6145A" w:rsidP="002C260C">
            <w:r>
              <w:t>Экскурсия.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8C5020" w:rsidRDefault="00D6145A" w:rsidP="002C260C">
            <w:pPr>
              <w:jc w:val="center"/>
            </w:pPr>
            <w:r w:rsidRPr="008C5020">
              <w:t>4.04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27</w:t>
            </w:r>
          </w:p>
        </w:tc>
        <w:tc>
          <w:tcPr>
            <w:tcW w:w="4252" w:type="dxa"/>
          </w:tcPr>
          <w:p w:rsidR="00D6145A" w:rsidRPr="00320DBC" w:rsidRDefault="00D6145A" w:rsidP="002C260C">
            <w:r>
              <w:t>Летние изменения в природе.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8C5020" w:rsidRDefault="00D6145A" w:rsidP="002C260C">
            <w:pPr>
              <w:jc w:val="center"/>
            </w:pPr>
            <w:r w:rsidRPr="008C5020">
              <w:t>11.04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28</w:t>
            </w:r>
          </w:p>
        </w:tc>
        <w:tc>
          <w:tcPr>
            <w:tcW w:w="4252" w:type="dxa"/>
          </w:tcPr>
          <w:p w:rsidR="00D6145A" w:rsidRPr="00320DBC" w:rsidRDefault="00D6145A" w:rsidP="002C260C">
            <w:r>
              <w:t>Что растет на лугу?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8C5020" w:rsidRDefault="00D6145A" w:rsidP="002C260C">
            <w:pPr>
              <w:jc w:val="center"/>
            </w:pPr>
            <w:r w:rsidRPr="008C5020">
              <w:t>18.04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29</w:t>
            </w:r>
          </w:p>
        </w:tc>
        <w:tc>
          <w:tcPr>
            <w:tcW w:w="4252" w:type="dxa"/>
          </w:tcPr>
          <w:p w:rsidR="00D6145A" w:rsidRPr="00320DBC" w:rsidRDefault="00D6145A" w:rsidP="002C260C">
            <w:r>
              <w:t>Экскурсия на водоем.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8C5020" w:rsidRDefault="00D6145A" w:rsidP="002C260C">
            <w:pPr>
              <w:jc w:val="center"/>
            </w:pPr>
            <w:r w:rsidRPr="008C5020">
              <w:t>25.04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30</w:t>
            </w:r>
          </w:p>
        </w:tc>
        <w:tc>
          <w:tcPr>
            <w:tcW w:w="4252" w:type="dxa"/>
          </w:tcPr>
          <w:p w:rsidR="00D6145A" w:rsidRPr="00320DBC" w:rsidRDefault="00D6145A" w:rsidP="002C260C">
            <w:r>
              <w:t>Что растет у водоема?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8C5020" w:rsidRDefault="00D6145A" w:rsidP="002C260C">
            <w:pPr>
              <w:jc w:val="center"/>
            </w:pPr>
            <w:r w:rsidRPr="008C5020">
              <w:t>16.05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  <w:tr w:rsidR="00D6145A">
        <w:tc>
          <w:tcPr>
            <w:tcW w:w="1101" w:type="dxa"/>
          </w:tcPr>
          <w:p w:rsidR="00D6145A" w:rsidRPr="000E3059" w:rsidRDefault="00D6145A" w:rsidP="002C260C">
            <w:pPr>
              <w:jc w:val="center"/>
            </w:pPr>
            <w:r>
              <w:t>31</w:t>
            </w:r>
          </w:p>
        </w:tc>
        <w:tc>
          <w:tcPr>
            <w:tcW w:w="4252" w:type="dxa"/>
          </w:tcPr>
          <w:p w:rsidR="00D6145A" w:rsidRPr="00320DBC" w:rsidRDefault="00D6145A" w:rsidP="002C260C">
            <w:r>
              <w:t>Жизнь животных летом.</w:t>
            </w:r>
          </w:p>
        </w:tc>
        <w:tc>
          <w:tcPr>
            <w:tcW w:w="1985" w:type="dxa"/>
          </w:tcPr>
          <w:p w:rsidR="00D6145A" w:rsidRPr="00320DBC" w:rsidRDefault="00D6145A" w:rsidP="002C26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145A" w:rsidRPr="008C5020" w:rsidRDefault="00D6145A" w:rsidP="002C260C">
            <w:pPr>
              <w:jc w:val="center"/>
            </w:pPr>
            <w:r w:rsidRPr="008C5020">
              <w:t>23.05</w:t>
            </w:r>
          </w:p>
        </w:tc>
        <w:tc>
          <w:tcPr>
            <w:tcW w:w="1523" w:type="dxa"/>
          </w:tcPr>
          <w:p w:rsidR="00D6145A" w:rsidRPr="002C260C" w:rsidRDefault="00D6145A" w:rsidP="002C260C">
            <w:pPr>
              <w:jc w:val="center"/>
              <w:rPr>
                <w:b/>
                <w:bCs/>
              </w:rPr>
            </w:pPr>
          </w:p>
        </w:tc>
      </w:tr>
    </w:tbl>
    <w:p w:rsidR="00D6145A" w:rsidRDefault="00D6145A" w:rsidP="0065574E">
      <w:pPr>
        <w:jc w:val="both"/>
      </w:pPr>
    </w:p>
    <w:p w:rsidR="00D6145A" w:rsidRDefault="00D6145A" w:rsidP="00E1443E">
      <w:pPr>
        <w:jc w:val="center"/>
        <w:rPr>
          <w:b/>
          <w:bCs/>
        </w:rPr>
      </w:pPr>
    </w:p>
    <w:p w:rsidR="00D6145A" w:rsidRDefault="00D6145A" w:rsidP="00E1443E">
      <w:pPr>
        <w:jc w:val="center"/>
        <w:rPr>
          <w:b/>
          <w:bCs/>
        </w:rPr>
      </w:pPr>
    </w:p>
    <w:p w:rsidR="00D6145A" w:rsidRDefault="00D6145A" w:rsidP="00E1443E">
      <w:pPr>
        <w:jc w:val="center"/>
        <w:rPr>
          <w:b/>
          <w:bCs/>
        </w:rPr>
      </w:pPr>
      <w:r>
        <w:rPr>
          <w:b/>
          <w:bCs/>
        </w:rPr>
        <w:t>Литература:</w:t>
      </w:r>
    </w:p>
    <w:p w:rsidR="00D6145A" w:rsidRDefault="00D6145A" w:rsidP="00E1443E">
      <w:pPr>
        <w:jc w:val="center"/>
        <w:rPr>
          <w:b/>
          <w:bCs/>
        </w:rPr>
      </w:pPr>
    </w:p>
    <w:p w:rsidR="00D6145A" w:rsidRPr="002140DB" w:rsidRDefault="00D6145A" w:rsidP="002140DB">
      <w:pPr>
        <w:jc w:val="both"/>
      </w:pPr>
      <w:r>
        <w:t xml:space="preserve">     1.Сухаревская Е.Ю,</w:t>
      </w:r>
      <w:r w:rsidRPr="002140DB">
        <w:t xml:space="preserve"> Астапенко М.П.</w:t>
      </w:r>
    </w:p>
    <w:p w:rsidR="00D6145A" w:rsidRPr="00F87C5E" w:rsidRDefault="00D6145A" w:rsidP="002140DB">
      <w:r>
        <w:t xml:space="preserve">      </w:t>
      </w:r>
      <w:r w:rsidRPr="00F87C5E">
        <w:t>Природа и история родного края: Книга для чтения в начальной школе.</w:t>
      </w:r>
    </w:p>
    <w:p w:rsidR="00D6145A" w:rsidRPr="00F87C5E" w:rsidRDefault="00D6145A" w:rsidP="003F4369">
      <w:pPr>
        <w:rPr>
          <w:rStyle w:val="Hyperlink"/>
        </w:rPr>
      </w:pPr>
      <w:r w:rsidRPr="00F87C5E">
        <w:t xml:space="preserve">     2. Сухаревская Е.Ю,</w:t>
      </w:r>
      <w:r w:rsidRPr="00F87C5E">
        <w:rPr>
          <w:rStyle w:val="Hyperlink"/>
        </w:rPr>
        <w:t xml:space="preserve"> Барева М.Н, Зыбина Е.А., Ткаченко А.Г.</w:t>
      </w:r>
    </w:p>
    <w:p w:rsidR="00D6145A" w:rsidRPr="00F87C5E" w:rsidRDefault="00D6145A" w:rsidP="003F4369">
      <w:pPr>
        <w:rPr>
          <w:rStyle w:val="Hyperlink"/>
        </w:rPr>
      </w:pPr>
      <w:r w:rsidRPr="00F87C5E">
        <w:rPr>
          <w:rStyle w:val="Hyperlink"/>
        </w:rPr>
        <w:t xml:space="preserve">     Рабочая тетрадь для 1 класса.</w:t>
      </w:r>
    </w:p>
    <w:p w:rsidR="00D6145A" w:rsidRPr="00F87C5E" w:rsidRDefault="00D6145A" w:rsidP="002140DB">
      <w:pPr>
        <w:jc w:val="both"/>
        <w:rPr>
          <w:rStyle w:val="Hyperlink"/>
        </w:rPr>
      </w:pPr>
      <w:r w:rsidRPr="00F87C5E">
        <w:t xml:space="preserve">     3.</w:t>
      </w:r>
      <w:r w:rsidRPr="00F87C5E">
        <w:rPr>
          <w:sz w:val="20"/>
          <w:szCs w:val="20"/>
        </w:rPr>
        <w:t xml:space="preserve"> </w:t>
      </w:r>
      <w:r w:rsidRPr="00F87C5E">
        <w:rPr>
          <w:rStyle w:val="Hyperlink"/>
        </w:rPr>
        <w:t>Сухаревская Е.Ю, Жамгоцева И.А, Стрельцова И.В.</w:t>
      </w:r>
    </w:p>
    <w:p w:rsidR="00D6145A" w:rsidRPr="00F87C5E" w:rsidRDefault="00D6145A" w:rsidP="002140DB">
      <w:pPr>
        <w:jc w:val="both"/>
        <w:rPr>
          <w:rStyle w:val="Hyperlink"/>
        </w:rPr>
      </w:pPr>
      <w:r w:rsidRPr="00F87C5E">
        <w:rPr>
          <w:rStyle w:val="Hyperlink"/>
        </w:rPr>
        <w:t xml:space="preserve">     Методические рекомендации по использованию проектной и исследовательской деятельности в           курсе «Доноведение». </w:t>
      </w:r>
    </w:p>
    <w:p w:rsidR="00D6145A" w:rsidRPr="00F87C5E" w:rsidRDefault="00D6145A" w:rsidP="002140DB"/>
    <w:sectPr w:rsidR="00D6145A" w:rsidRPr="00F87C5E" w:rsidSect="00D141A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5A" w:rsidRDefault="00D6145A">
      <w:r>
        <w:separator/>
      </w:r>
    </w:p>
  </w:endnote>
  <w:endnote w:type="continuationSeparator" w:id="1">
    <w:p w:rsidR="00D6145A" w:rsidRDefault="00D6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5A" w:rsidRDefault="00D6145A">
      <w:r>
        <w:separator/>
      </w:r>
    </w:p>
  </w:footnote>
  <w:footnote w:type="continuationSeparator" w:id="1">
    <w:p w:rsidR="00D6145A" w:rsidRDefault="00D61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117"/>
    <w:multiLevelType w:val="hybridMultilevel"/>
    <w:tmpl w:val="1B18BA0A"/>
    <w:lvl w:ilvl="0" w:tplc="63F647CE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1AA"/>
    <w:rsid w:val="000E3059"/>
    <w:rsid w:val="001745C1"/>
    <w:rsid w:val="001F6739"/>
    <w:rsid w:val="002140DB"/>
    <w:rsid w:val="002A6784"/>
    <w:rsid w:val="002B1683"/>
    <w:rsid w:val="002C260C"/>
    <w:rsid w:val="00320DBC"/>
    <w:rsid w:val="00335D32"/>
    <w:rsid w:val="003F4369"/>
    <w:rsid w:val="004903CB"/>
    <w:rsid w:val="00495CDF"/>
    <w:rsid w:val="004E28A0"/>
    <w:rsid w:val="00501E6A"/>
    <w:rsid w:val="00524B45"/>
    <w:rsid w:val="00560B87"/>
    <w:rsid w:val="00595915"/>
    <w:rsid w:val="005B27D5"/>
    <w:rsid w:val="00600F85"/>
    <w:rsid w:val="00623A40"/>
    <w:rsid w:val="0065574E"/>
    <w:rsid w:val="00671716"/>
    <w:rsid w:val="00673089"/>
    <w:rsid w:val="00676821"/>
    <w:rsid w:val="00680F5C"/>
    <w:rsid w:val="00694FCF"/>
    <w:rsid w:val="006E3E8E"/>
    <w:rsid w:val="0074633D"/>
    <w:rsid w:val="00764097"/>
    <w:rsid w:val="00764BB6"/>
    <w:rsid w:val="00766AC5"/>
    <w:rsid w:val="007C78AC"/>
    <w:rsid w:val="007F4454"/>
    <w:rsid w:val="00802EE2"/>
    <w:rsid w:val="008578D4"/>
    <w:rsid w:val="0087061B"/>
    <w:rsid w:val="008A6302"/>
    <w:rsid w:val="008C5020"/>
    <w:rsid w:val="009A32A6"/>
    <w:rsid w:val="00A17C6A"/>
    <w:rsid w:val="00A65E32"/>
    <w:rsid w:val="00A85F01"/>
    <w:rsid w:val="00AE7D32"/>
    <w:rsid w:val="00B0475C"/>
    <w:rsid w:val="00B21FC5"/>
    <w:rsid w:val="00B306F7"/>
    <w:rsid w:val="00C30508"/>
    <w:rsid w:val="00C34FDA"/>
    <w:rsid w:val="00C61C88"/>
    <w:rsid w:val="00C96393"/>
    <w:rsid w:val="00CB3603"/>
    <w:rsid w:val="00CB788C"/>
    <w:rsid w:val="00CE6BE1"/>
    <w:rsid w:val="00D07ECE"/>
    <w:rsid w:val="00D141AA"/>
    <w:rsid w:val="00D24DA2"/>
    <w:rsid w:val="00D6145A"/>
    <w:rsid w:val="00D6403D"/>
    <w:rsid w:val="00DE1D0B"/>
    <w:rsid w:val="00DF1652"/>
    <w:rsid w:val="00E1443E"/>
    <w:rsid w:val="00F76261"/>
    <w:rsid w:val="00F87C5E"/>
    <w:rsid w:val="00FA24ED"/>
    <w:rsid w:val="00FA638E"/>
    <w:rsid w:val="00FB2987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59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59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44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03C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C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3CAC"/>
    <w:rPr>
      <w:rFonts w:asciiTheme="minorHAnsi" w:eastAsiaTheme="minorEastAsia" w:hAnsiTheme="minorHAnsi" w:cstheme="minorBidi"/>
      <w:b/>
      <w:bCs/>
    </w:rPr>
  </w:style>
  <w:style w:type="paragraph" w:styleId="BodyText3">
    <w:name w:val="Body Text 3"/>
    <w:basedOn w:val="Normal"/>
    <w:link w:val="BodyText3Char"/>
    <w:uiPriority w:val="99"/>
    <w:rsid w:val="00D141AA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03C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141AA"/>
    <w:pPr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3CAC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144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3CA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144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3CAC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144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3CA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144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C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443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335D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CAC"/>
    <w:rPr>
      <w:sz w:val="24"/>
      <w:szCs w:val="24"/>
    </w:rPr>
  </w:style>
  <w:style w:type="table" w:styleId="TableGrid">
    <w:name w:val="Table Grid"/>
    <w:basedOn w:val="TableNormal"/>
    <w:uiPriority w:val="99"/>
    <w:rsid w:val="006557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A6302"/>
  </w:style>
  <w:style w:type="paragraph" w:customStyle="1" w:styleId="2">
    <w:name w:val="стиль2"/>
    <w:basedOn w:val="Normal"/>
    <w:uiPriority w:val="99"/>
    <w:rsid w:val="00600F85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2140DB"/>
    <w:pPr>
      <w:ind w:left="720"/>
    </w:pPr>
  </w:style>
  <w:style w:type="character" w:styleId="Hyperlink">
    <w:name w:val="Hyperlink"/>
    <w:basedOn w:val="DefaultParagraphFont"/>
    <w:uiPriority w:val="99"/>
    <w:rsid w:val="002140DB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742</TotalTime>
  <Pages>6</Pages>
  <Words>1981</Words>
  <Characters>11294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тло</dc:creator>
  <cp:keywords/>
  <dc:description/>
  <cp:lastModifiedBy>user</cp:lastModifiedBy>
  <cp:revision>16</cp:revision>
  <cp:lastPrinted>2013-10-28T08:15:00Z</cp:lastPrinted>
  <dcterms:created xsi:type="dcterms:W3CDTF">2012-09-05T06:01:00Z</dcterms:created>
  <dcterms:modified xsi:type="dcterms:W3CDTF">2014-05-11T21:35:00Z</dcterms:modified>
</cp:coreProperties>
</file>